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A1" w:rsidRPr="0075617B" w:rsidRDefault="008613A1" w:rsidP="007561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5617B">
        <w:rPr>
          <w:rFonts w:ascii="Times New Roman" w:hAnsi="Times New Roman" w:cs="Times New Roman"/>
          <w:b/>
          <w:sz w:val="28"/>
          <w:szCs w:val="28"/>
          <w:lang w:val="tt-RU"/>
        </w:rPr>
        <w:t>Резолюция</w:t>
      </w:r>
    </w:p>
    <w:p w:rsidR="008613A1" w:rsidRPr="0075617B" w:rsidRDefault="003B2C0B" w:rsidP="007561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5617B">
        <w:rPr>
          <w:rFonts w:ascii="Times New Roman" w:hAnsi="Times New Roman" w:cs="Times New Roman"/>
          <w:b/>
          <w:sz w:val="28"/>
          <w:szCs w:val="28"/>
          <w:lang w:val="tt-RU"/>
        </w:rPr>
        <w:t>Всероссийской научно-практической</w:t>
      </w:r>
      <w:r w:rsidR="008613A1" w:rsidRPr="0075617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конференции</w:t>
      </w:r>
    </w:p>
    <w:p w:rsidR="008613A1" w:rsidRPr="0075617B" w:rsidRDefault="008613A1" w:rsidP="007561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7B">
        <w:rPr>
          <w:rFonts w:ascii="Times New Roman" w:hAnsi="Times New Roman" w:cs="Times New Roman"/>
          <w:b/>
          <w:sz w:val="28"/>
          <w:szCs w:val="28"/>
        </w:rPr>
        <w:t>«</w:t>
      </w:r>
      <w:r w:rsidRPr="0075617B">
        <w:rPr>
          <w:rFonts w:ascii="Times New Roman" w:hAnsi="Times New Roman" w:cs="Times New Roman"/>
          <w:b/>
          <w:sz w:val="28"/>
          <w:szCs w:val="28"/>
          <w:lang w:val="tt-RU"/>
        </w:rPr>
        <w:t>Джалиловские чтения</w:t>
      </w:r>
      <w:r w:rsidR="0075617B" w:rsidRPr="0075617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– </w:t>
      </w:r>
      <w:r w:rsidRPr="0075617B">
        <w:rPr>
          <w:rFonts w:ascii="Times New Roman" w:hAnsi="Times New Roman" w:cs="Times New Roman"/>
          <w:b/>
          <w:sz w:val="28"/>
          <w:szCs w:val="28"/>
          <w:lang w:val="tt-RU"/>
        </w:rPr>
        <w:t>2022</w:t>
      </w:r>
      <w:r w:rsidRPr="0075617B">
        <w:rPr>
          <w:rFonts w:ascii="Times New Roman" w:hAnsi="Times New Roman" w:cs="Times New Roman"/>
          <w:b/>
          <w:sz w:val="28"/>
          <w:szCs w:val="28"/>
        </w:rPr>
        <w:t>»</w:t>
      </w:r>
    </w:p>
    <w:p w:rsidR="008613A1" w:rsidRPr="0075617B" w:rsidRDefault="008613A1" w:rsidP="007561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7B">
        <w:rPr>
          <w:rFonts w:ascii="Times New Roman" w:hAnsi="Times New Roman" w:cs="Times New Roman"/>
          <w:b/>
          <w:sz w:val="28"/>
          <w:szCs w:val="28"/>
        </w:rPr>
        <w:t>13-14 октября 2022 года</w:t>
      </w:r>
    </w:p>
    <w:p w:rsidR="008613A1" w:rsidRPr="0075617B" w:rsidRDefault="008613A1" w:rsidP="0075617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613A1" w:rsidRPr="0075617B" w:rsidRDefault="009B3EE4" w:rsidP="007561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17B">
        <w:rPr>
          <w:rFonts w:ascii="Times New Roman" w:hAnsi="Times New Roman" w:cs="Times New Roman"/>
          <w:b/>
          <w:sz w:val="28"/>
          <w:szCs w:val="28"/>
        </w:rPr>
        <w:t>Организаторы –</w:t>
      </w:r>
      <w:r w:rsidR="008613A1" w:rsidRPr="0075617B">
        <w:rPr>
          <w:rFonts w:ascii="Times New Roman" w:hAnsi="Times New Roman" w:cs="Times New Roman"/>
          <w:sz w:val="28"/>
          <w:szCs w:val="28"/>
        </w:rPr>
        <w:t xml:space="preserve"> </w:t>
      </w:r>
      <w:r w:rsidR="008613A1" w:rsidRPr="0075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культуры Республики Татарстан, Национальный музей Республики Татарстан, </w:t>
      </w:r>
      <w:r w:rsidR="008613A1" w:rsidRPr="0075617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Институт филологии и межкультурных коммуникаций Казанского федерального университета,</w:t>
      </w:r>
      <w:r w:rsidR="008613A1" w:rsidRPr="0075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Музей-квартира Мусы Джалиля – отмечают </w:t>
      </w:r>
      <w:r w:rsidR="00A017E2" w:rsidRPr="0075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</w:t>
      </w:r>
      <w:r w:rsidR="008613A1" w:rsidRPr="0075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 Всероссийской научн</w:t>
      </w:r>
      <w:r w:rsidR="0075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8613A1" w:rsidRPr="0075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75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онференции «</w:t>
      </w:r>
      <w:proofErr w:type="spellStart"/>
      <w:r w:rsidRPr="0075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Джалиловские</w:t>
      </w:r>
      <w:proofErr w:type="spellEnd"/>
      <w:r w:rsidRPr="0075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чтения–</w:t>
      </w:r>
      <w:r w:rsidR="008613A1" w:rsidRPr="0075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2022», проведенн</w:t>
      </w:r>
      <w:r w:rsidRPr="0075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613A1" w:rsidRPr="0075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на базе </w:t>
      </w:r>
      <w:r w:rsidR="008613A1" w:rsidRPr="0075617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Института филологии и межкультурн</w:t>
      </w:r>
      <w:r w:rsidR="006C2AB5" w:rsidRPr="0075617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ой</w:t>
      </w:r>
      <w:r w:rsidR="008613A1" w:rsidRPr="0075617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коммуникаци</w:t>
      </w:r>
      <w:r w:rsidR="006C2AB5" w:rsidRPr="0075617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</w:t>
      </w:r>
      <w:r w:rsidR="008613A1" w:rsidRPr="0075617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8613A1" w:rsidRPr="0075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Музея-квартир</w:t>
      </w:r>
      <w:r w:rsidR="00BC0291" w:rsidRPr="0075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8613A1" w:rsidRPr="0075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Мусы Джалиля.</w:t>
      </w:r>
    </w:p>
    <w:p w:rsidR="008613A1" w:rsidRPr="0075617B" w:rsidRDefault="008613A1" w:rsidP="007561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17B" w:rsidRPr="0075617B" w:rsidRDefault="008613A1" w:rsidP="007561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конференции приняли </w:t>
      </w:r>
      <w:r w:rsid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исследователи, преподаватели и студенты высших учебных заведений Татарстана, Башкорт</w:t>
      </w:r>
      <w:r w:rsidR="009B3EE4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</w:t>
      </w:r>
      <w:r w:rsidR="009B3EE4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</w:t>
      </w:r>
      <w:r w:rsid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Балкарии</w:t>
      </w:r>
      <w:r w:rsid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EE4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Крыма, Московской и Оренбургской областей</w:t>
      </w: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17B" w:rsidRPr="0075617B" w:rsidRDefault="008613A1" w:rsidP="007561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конференции отмечают, что во второй половине ХХ века проделана значительная работа по возвращению наследия Мусы Джалиля, изучению его жизненной и творческой биографии. В последние годы круглые даты поэта и его соратников вызвали живой интерес общественности к этой теме, дали новый импульс к изучению творчества М</w:t>
      </w:r>
      <w:r w:rsidR="009B3EE4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усы </w:t>
      </w: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 и его соратников, таких как А</w:t>
      </w:r>
      <w:r w:rsidR="009B3EE4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бдулла </w:t>
      </w:r>
      <w:proofErr w:type="spellStart"/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</w:t>
      </w:r>
      <w:proofErr w:type="spellEnd"/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</w:t>
      </w:r>
      <w:proofErr w:type="spellEnd"/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Саттар.</w:t>
      </w:r>
      <w:proofErr w:type="spellEnd"/>
    </w:p>
    <w:p w:rsidR="008613A1" w:rsidRPr="0075617B" w:rsidRDefault="008613A1" w:rsidP="007561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конференции были обсуждены актуальные проблемы изучения творчества и жизни М.</w:t>
      </w:r>
      <w:r w:rsidR="009B3EE4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Джалиля, в частности:</w:t>
      </w:r>
    </w:p>
    <w:p w:rsidR="008613A1" w:rsidRPr="0075617B" w:rsidRDefault="008613A1" w:rsidP="0075617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Писатели военных лет:</w:t>
      </w:r>
      <w:r w:rsidRPr="0075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биографиям и личным архивам</w:t>
      </w:r>
      <w:r w:rsid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3A1" w:rsidRPr="0075617B" w:rsidRDefault="008613A1" w:rsidP="0075617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и подвиг: проблемы актуализации и трансляции исторической памяти</w:t>
      </w:r>
      <w:r w:rsid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3A1" w:rsidRPr="0075617B" w:rsidRDefault="008613A1" w:rsidP="0075617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музеев в сохранении и презентации мемориального наследия</w:t>
      </w:r>
      <w:r w:rsid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3A1" w:rsidRPr="0075617B" w:rsidRDefault="008613A1" w:rsidP="0075617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 особенности формирования персональных коллекций</w:t>
      </w:r>
      <w:r w:rsid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3A1" w:rsidRPr="0075617B" w:rsidRDefault="008613A1" w:rsidP="0075617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мемориальных музеев в создании бренда Татарстана и привлечении туристов</w:t>
      </w:r>
      <w:r w:rsid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3A1" w:rsidRPr="0075617B" w:rsidRDefault="008613A1" w:rsidP="0075617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 Татарстана в литературных маршрутах России</w:t>
      </w:r>
      <w:r w:rsid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3A1" w:rsidRPr="0075617B" w:rsidRDefault="008613A1" w:rsidP="007561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мнениями в ходе работы научной конференции обозначил новые направления в изучении творчества писателей военных лет. Обсудив широкий спектр проблем в области литературы, литературоведения, а также признавая в современном обществе исключительную значимость творческого наследия писателей военных лет для татарской и российской культуры, участники конференции выступают </w:t>
      </w:r>
      <w:r w:rsidR="0052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предложениями:</w:t>
      </w:r>
    </w:p>
    <w:p w:rsidR="005D64CD" w:rsidRPr="0075617B" w:rsidRDefault="000454D6" w:rsidP="0075617B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научно-практич</w:t>
      </w:r>
      <w:r w:rsidR="00E0555E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конференции стало</w:t>
      </w: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событием в культурной жизни Республики Татарстан и внесет свой вклад в изучение и популяризацию многогранного творчества поэтов-фронтовиков</w:t>
      </w:r>
      <w:r w:rsidR="005D64CD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4CD" w:rsidRPr="0075617B" w:rsidRDefault="005D64CD" w:rsidP="0075617B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дальнейшем необходимо консолидировать работу по изучению и популяризаци</w:t>
      </w:r>
      <w:r w:rsidR="005231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</w:t>
      </w:r>
      <w:proofErr w:type="spellStart"/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Рахима</w:t>
      </w:r>
      <w:proofErr w:type="spellEnd"/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Саттара</w:t>
      </w:r>
      <w:proofErr w:type="spellEnd"/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3AE9" w:rsidRPr="0075617B" w:rsidRDefault="008E7D1D" w:rsidP="0075617B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7B">
        <w:rPr>
          <w:rFonts w:ascii="Times New Roman" w:hAnsi="Times New Roman" w:cs="Times New Roman"/>
          <w:sz w:val="28"/>
        </w:rPr>
        <w:t>Во второй половине ХХ века проделана значительная работа по возвращению наследия М.</w:t>
      </w:r>
      <w:r w:rsidR="009B3EE4" w:rsidRPr="0075617B">
        <w:rPr>
          <w:rFonts w:ascii="Times New Roman" w:hAnsi="Times New Roman" w:cs="Times New Roman"/>
          <w:sz w:val="28"/>
        </w:rPr>
        <w:t xml:space="preserve"> </w:t>
      </w:r>
      <w:r w:rsidRPr="0075617B">
        <w:rPr>
          <w:rFonts w:ascii="Times New Roman" w:hAnsi="Times New Roman" w:cs="Times New Roman"/>
          <w:sz w:val="28"/>
        </w:rPr>
        <w:t xml:space="preserve">Джалиля, изучению его жизненной и творческой биографии. </w:t>
      </w:r>
      <w:r w:rsidR="00F43AE9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более углубленного и фундаментального осмысления богатого наследия М.</w:t>
      </w:r>
      <w:r w:rsidR="009B3EE4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AE9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Джалиля в </w:t>
      </w:r>
      <w:proofErr w:type="spellStart"/>
      <w:r w:rsidR="005460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3AE9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жалиловедение</w:t>
      </w:r>
      <w:proofErr w:type="spellEnd"/>
      <w:r w:rsidR="00F43AE9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9B3EE4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</w:t>
      </w:r>
      <w:r w:rsidR="00F43AE9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исследователей</w:t>
      </w:r>
      <w:r w:rsidR="005D64CD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654" w:rsidRPr="0075617B" w:rsidRDefault="005C2654" w:rsidP="0075617B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активизировать изучение литературоведческого и литературно-критического наследия </w:t>
      </w:r>
      <w:proofErr w:type="spellStart"/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джалиловедов</w:t>
      </w:r>
      <w:proofErr w:type="spellEnd"/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достижений татарской литературоведческой науки</w:t>
      </w:r>
      <w:r w:rsidR="005D64CD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AE9" w:rsidRPr="0075617B" w:rsidRDefault="00F43AE9" w:rsidP="0075617B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активизировать поиск новых документов в архивах России и зарубежья, посвященных легиону «</w:t>
      </w:r>
      <w:proofErr w:type="spellStart"/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Идель</w:t>
      </w:r>
      <w:proofErr w:type="spellEnd"/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-Урал»</w:t>
      </w:r>
      <w:r w:rsidR="00546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оценить деятельность </w:t>
      </w:r>
      <w:r w:rsidR="001C7924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поэтов-фронтовиков </w:t>
      </w: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по-новому</w:t>
      </w:r>
      <w:r w:rsidR="005D64CD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3A1" w:rsidRPr="0075617B" w:rsidRDefault="006D16D3" w:rsidP="0075617B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энциклопедии </w:t>
      </w:r>
      <w:r w:rsidR="007A5ADF"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Мусы </w:t>
      </w:r>
      <w:r w:rsidRPr="0075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Джалиля.</w:t>
      </w:r>
    </w:p>
    <w:p w:rsidR="00645E12" w:rsidRPr="0075617B" w:rsidRDefault="00645E12" w:rsidP="0075617B">
      <w:pPr>
        <w:spacing w:after="120" w:line="240" w:lineRule="auto"/>
        <w:ind w:firstLine="709"/>
        <w:rPr>
          <w:rFonts w:ascii="Times New Roman" w:hAnsi="Times New Roman" w:cs="Times New Roman"/>
          <w:lang w:val="tt-RU"/>
        </w:rPr>
      </w:pPr>
      <w:bookmarkStart w:id="0" w:name="_GoBack"/>
      <w:bookmarkEnd w:id="0"/>
    </w:p>
    <w:sectPr w:rsidR="00645E12" w:rsidRPr="0075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4759"/>
    <w:multiLevelType w:val="hybridMultilevel"/>
    <w:tmpl w:val="F2BE0930"/>
    <w:lvl w:ilvl="0" w:tplc="DFC2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42144"/>
    <w:multiLevelType w:val="hybridMultilevel"/>
    <w:tmpl w:val="DA24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A1"/>
    <w:rsid w:val="000454D6"/>
    <w:rsid w:val="001C2A2E"/>
    <w:rsid w:val="001C7924"/>
    <w:rsid w:val="002958FE"/>
    <w:rsid w:val="003B2C0B"/>
    <w:rsid w:val="005231DB"/>
    <w:rsid w:val="005460AB"/>
    <w:rsid w:val="005C2654"/>
    <w:rsid w:val="005D64CD"/>
    <w:rsid w:val="00645E12"/>
    <w:rsid w:val="006C2AB5"/>
    <w:rsid w:val="006D16D3"/>
    <w:rsid w:val="0075617B"/>
    <w:rsid w:val="007A5ADF"/>
    <w:rsid w:val="008613A1"/>
    <w:rsid w:val="008E7D1D"/>
    <w:rsid w:val="009B3EE4"/>
    <w:rsid w:val="00A017E2"/>
    <w:rsid w:val="00BC0291"/>
    <w:rsid w:val="00D0180B"/>
    <w:rsid w:val="00E0555E"/>
    <w:rsid w:val="00F43AE9"/>
    <w:rsid w:val="00F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87C3"/>
  <w15:docId w15:val="{48EC5584-DEA9-4267-B29A-6311A708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 РТ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Рамзия</cp:lastModifiedBy>
  <cp:revision>2</cp:revision>
  <dcterms:created xsi:type="dcterms:W3CDTF">2022-10-17T12:58:00Z</dcterms:created>
  <dcterms:modified xsi:type="dcterms:W3CDTF">2022-10-17T12:58:00Z</dcterms:modified>
</cp:coreProperties>
</file>